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7A" w:rsidRDefault="00A11A7A" w:rsidP="00A11A7A">
      <w:pPr>
        <w:spacing w:line="240" w:lineRule="exact"/>
        <w:rPr>
          <w:sz w:val="28"/>
          <w:szCs w:val="28"/>
        </w:rPr>
      </w:pPr>
      <w:r>
        <w:rPr>
          <w:sz w:val="28"/>
          <w:szCs w:val="28"/>
        </w:rPr>
        <w:tab/>
      </w:r>
    </w:p>
    <w:p w:rsidR="003D3236" w:rsidRDefault="003D3236" w:rsidP="003D3236">
      <w:pPr>
        <w:spacing w:line="240" w:lineRule="exact"/>
        <w:jc w:val="center"/>
        <w:rPr>
          <w:sz w:val="28"/>
          <w:szCs w:val="28"/>
        </w:rPr>
      </w:pPr>
      <w:r>
        <w:rPr>
          <w:sz w:val="28"/>
          <w:szCs w:val="28"/>
        </w:rPr>
        <w:t>ПОЛОЖЕНИЕ</w:t>
      </w:r>
    </w:p>
    <w:p w:rsidR="003D3236" w:rsidRDefault="003D3236" w:rsidP="003D3236">
      <w:pPr>
        <w:spacing w:line="240" w:lineRule="exact"/>
        <w:jc w:val="center"/>
        <w:rPr>
          <w:sz w:val="28"/>
        </w:rPr>
      </w:pPr>
      <w:r>
        <w:rPr>
          <w:sz w:val="28"/>
          <w:szCs w:val="28"/>
        </w:rPr>
        <w:t xml:space="preserve">о </w:t>
      </w:r>
      <w:r>
        <w:rPr>
          <w:sz w:val="28"/>
        </w:rPr>
        <w:t xml:space="preserve">районном конкурсе «Лучший актив микрорайона по месту жительства» </w:t>
      </w:r>
    </w:p>
    <w:p w:rsidR="003D3236" w:rsidRDefault="003D3236" w:rsidP="003D3236">
      <w:pPr>
        <w:spacing w:line="240" w:lineRule="exact"/>
        <w:jc w:val="center"/>
        <w:rPr>
          <w:sz w:val="28"/>
          <w:szCs w:val="28"/>
        </w:rPr>
      </w:pPr>
      <w:r>
        <w:rPr>
          <w:sz w:val="28"/>
        </w:rPr>
        <w:t>в Ленинском районе города Ставрополя</w:t>
      </w:r>
    </w:p>
    <w:p w:rsidR="003D3236" w:rsidRDefault="003D3236" w:rsidP="003D3236">
      <w:pPr>
        <w:jc w:val="center"/>
        <w:rPr>
          <w:sz w:val="28"/>
          <w:szCs w:val="28"/>
        </w:rPr>
      </w:pPr>
    </w:p>
    <w:p w:rsidR="003D3236" w:rsidRDefault="003D3236" w:rsidP="003D3236">
      <w:pPr>
        <w:numPr>
          <w:ilvl w:val="0"/>
          <w:numId w:val="1"/>
        </w:numPr>
        <w:jc w:val="center"/>
        <w:rPr>
          <w:sz w:val="28"/>
          <w:szCs w:val="28"/>
        </w:rPr>
      </w:pPr>
      <w:r>
        <w:rPr>
          <w:sz w:val="28"/>
          <w:szCs w:val="28"/>
        </w:rPr>
        <w:t>Общие положения</w:t>
      </w:r>
    </w:p>
    <w:p w:rsidR="005642F7" w:rsidRDefault="005642F7" w:rsidP="005642F7">
      <w:pPr>
        <w:ind w:left="360"/>
        <w:jc w:val="center"/>
        <w:rPr>
          <w:sz w:val="28"/>
          <w:szCs w:val="28"/>
        </w:rPr>
      </w:pPr>
    </w:p>
    <w:p w:rsidR="003D3236" w:rsidRDefault="003D3236" w:rsidP="003D3236">
      <w:pPr>
        <w:ind w:firstLine="720"/>
        <w:jc w:val="both"/>
        <w:rPr>
          <w:sz w:val="28"/>
          <w:szCs w:val="28"/>
        </w:rPr>
      </w:pPr>
      <w:r>
        <w:rPr>
          <w:sz w:val="28"/>
          <w:szCs w:val="28"/>
        </w:rPr>
        <w:t xml:space="preserve">1. Проведение </w:t>
      </w:r>
      <w:r>
        <w:rPr>
          <w:sz w:val="28"/>
        </w:rPr>
        <w:t xml:space="preserve">районного конкурса «Лучший актив микрорайона по месту жительства» в Ленинском районе города Ставрополя </w:t>
      </w:r>
      <w:r>
        <w:rPr>
          <w:sz w:val="28"/>
          <w:szCs w:val="28"/>
        </w:rPr>
        <w:t xml:space="preserve">(далее – Конкурс) осуществляется в целях </w:t>
      </w:r>
      <w:r w:rsidRPr="00C90048">
        <w:rPr>
          <w:sz w:val="28"/>
          <w:szCs w:val="28"/>
        </w:rPr>
        <w:t>активизации процесса привлечения населения к самостоятельному решению вопросов местного значения, содержания в образцовом состоянии жилого фонда, благоустройства территории</w:t>
      </w:r>
      <w:r>
        <w:rPr>
          <w:sz w:val="28"/>
          <w:szCs w:val="28"/>
        </w:rPr>
        <w:t>.</w:t>
      </w:r>
    </w:p>
    <w:p w:rsidR="003D3236" w:rsidRPr="00694FB7" w:rsidRDefault="003D3236" w:rsidP="003D3236">
      <w:pPr>
        <w:ind w:firstLine="720"/>
        <w:jc w:val="both"/>
        <w:rPr>
          <w:sz w:val="28"/>
          <w:szCs w:val="28"/>
        </w:rPr>
      </w:pPr>
      <w:r>
        <w:rPr>
          <w:sz w:val="28"/>
          <w:szCs w:val="28"/>
        </w:rPr>
        <w:t xml:space="preserve">2. Организатором конкурса выступает администрация Ленинского </w:t>
      </w:r>
      <w:r w:rsidRPr="00694FB7">
        <w:rPr>
          <w:sz w:val="28"/>
          <w:szCs w:val="28"/>
        </w:rPr>
        <w:t>района города Ставрополя.</w:t>
      </w:r>
    </w:p>
    <w:p w:rsidR="003D3236" w:rsidRDefault="003D3236" w:rsidP="003D3236">
      <w:pPr>
        <w:jc w:val="both"/>
        <w:rPr>
          <w:sz w:val="28"/>
          <w:szCs w:val="28"/>
        </w:rPr>
      </w:pPr>
    </w:p>
    <w:p w:rsidR="003D3236" w:rsidRPr="005642F7" w:rsidRDefault="003D3236" w:rsidP="005642F7">
      <w:pPr>
        <w:pStyle w:val="a8"/>
        <w:numPr>
          <w:ilvl w:val="0"/>
          <w:numId w:val="1"/>
        </w:numPr>
        <w:tabs>
          <w:tab w:val="left" w:pos="2127"/>
        </w:tabs>
        <w:jc w:val="center"/>
        <w:rPr>
          <w:sz w:val="28"/>
          <w:szCs w:val="28"/>
        </w:rPr>
      </w:pPr>
      <w:r w:rsidRPr="005642F7">
        <w:rPr>
          <w:sz w:val="28"/>
          <w:szCs w:val="28"/>
        </w:rPr>
        <w:t>Сроки и условия проведения конкурса</w:t>
      </w:r>
    </w:p>
    <w:p w:rsidR="005642F7" w:rsidRPr="005642F7" w:rsidRDefault="005642F7" w:rsidP="005642F7">
      <w:pPr>
        <w:tabs>
          <w:tab w:val="left" w:pos="2127"/>
        </w:tabs>
        <w:ind w:left="360"/>
        <w:jc w:val="center"/>
        <w:rPr>
          <w:sz w:val="28"/>
          <w:szCs w:val="28"/>
        </w:rPr>
      </w:pPr>
    </w:p>
    <w:p w:rsidR="003D3236" w:rsidRDefault="003D3236" w:rsidP="003D3236">
      <w:pPr>
        <w:ind w:firstLine="709"/>
        <w:jc w:val="both"/>
        <w:rPr>
          <w:sz w:val="28"/>
          <w:szCs w:val="28"/>
        </w:rPr>
      </w:pPr>
      <w:r>
        <w:rPr>
          <w:sz w:val="28"/>
          <w:szCs w:val="28"/>
        </w:rPr>
        <w:t>3. Конкурс проводится с 21 июля по 08 сентября 2017 года.</w:t>
      </w:r>
    </w:p>
    <w:p w:rsidR="003D3236" w:rsidRDefault="003D3236" w:rsidP="003D3236">
      <w:pPr>
        <w:ind w:firstLine="709"/>
        <w:jc w:val="both"/>
        <w:rPr>
          <w:sz w:val="28"/>
          <w:szCs w:val="28"/>
        </w:rPr>
      </w:pPr>
      <w:r>
        <w:rPr>
          <w:sz w:val="28"/>
          <w:szCs w:val="28"/>
        </w:rPr>
        <w:t>4. Комиссия администрации Ленинского района города Ставрополя (далее – Конкурсная комиссия) осуществляет следующие функции:</w:t>
      </w:r>
    </w:p>
    <w:p w:rsidR="003D3236" w:rsidRDefault="003D3236" w:rsidP="003D3236">
      <w:pPr>
        <w:ind w:firstLine="709"/>
        <w:jc w:val="both"/>
        <w:rPr>
          <w:sz w:val="28"/>
          <w:szCs w:val="28"/>
        </w:rPr>
      </w:pPr>
      <w:r>
        <w:rPr>
          <w:sz w:val="28"/>
          <w:szCs w:val="28"/>
        </w:rPr>
        <w:t>информирует потенциальных участников конкурса о проведении конкурса;</w:t>
      </w:r>
    </w:p>
    <w:p w:rsidR="003D3236" w:rsidRDefault="003D3236" w:rsidP="003D3236">
      <w:pPr>
        <w:ind w:firstLine="709"/>
        <w:jc w:val="both"/>
        <w:rPr>
          <w:sz w:val="28"/>
          <w:szCs w:val="28"/>
        </w:rPr>
      </w:pPr>
      <w:r>
        <w:rPr>
          <w:sz w:val="28"/>
          <w:szCs w:val="28"/>
        </w:rPr>
        <w:t>принимает заявки на участие в конкурсе;</w:t>
      </w:r>
    </w:p>
    <w:p w:rsidR="003D3236" w:rsidRDefault="003D3236" w:rsidP="003D3236">
      <w:pPr>
        <w:ind w:firstLine="709"/>
        <w:jc w:val="both"/>
        <w:rPr>
          <w:sz w:val="28"/>
          <w:szCs w:val="28"/>
        </w:rPr>
      </w:pPr>
      <w:r>
        <w:rPr>
          <w:sz w:val="28"/>
          <w:szCs w:val="28"/>
        </w:rPr>
        <w:t>согласно критериям оценки, указанным в разделе 4 настоящего Положения, проводит оценку объектов, заявленных к участию в конкурсе;</w:t>
      </w:r>
    </w:p>
    <w:p w:rsidR="003D3236" w:rsidRDefault="003D3236" w:rsidP="003D3236">
      <w:pPr>
        <w:ind w:firstLine="709"/>
        <w:jc w:val="both"/>
        <w:rPr>
          <w:sz w:val="28"/>
          <w:szCs w:val="28"/>
        </w:rPr>
      </w:pPr>
      <w:r>
        <w:rPr>
          <w:sz w:val="28"/>
          <w:szCs w:val="28"/>
        </w:rPr>
        <w:t>подводит итоги конкурса.</w:t>
      </w:r>
    </w:p>
    <w:p w:rsidR="003D3236" w:rsidRDefault="003D3236" w:rsidP="003D3236">
      <w:pPr>
        <w:ind w:firstLine="709"/>
        <w:jc w:val="both"/>
        <w:rPr>
          <w:sz w:val="28"/>
          <w:szCs w:val="28"/>
        </w:rPr>
      </w:pPr>
      <w:r>
        <w:rPr>
          <w:sz w:val="28"/>
          <w:szCs w:val="28"/>
        </w:rPr>
        <w:t>5. К участию в конкурсе приглашаются</w:t>
      </w:r>
      <w:r>
        <w:rPr>
          <w:sz w:val="28"/>
        </w:rPr>
        <w:t xml:space="preserve"> активы микрорайона по месту жительства в Ленинском районе города Ставрополя</w:t>
      </w:r>
      <w:r>
        <w:rPr>
          <w:sz w:val="28"/>
          <w:szCs w:val="28"/>
        </w:rPr>
        <w:t>.</w:t>
      </w:r>
    </w:p>
    <w:p w:rsidR="003D3236" w:rsidRDefault="003D3236" w:rsidP="003D3236">
      <w:pPr>
        <w:ind w:firstLine="709"/>
        <w:jc w:val="both"/>
        <w:rPr>
          <w:sz w:val="28"/>
          <w:szCs w:val="28"/>
        </w:rPr>
      </w:pPr>
      <w:r>
        <w:rPr>
          <w:sz w:val="28"/>
          <w:szCs w:val="28"/>
        </w:rPr>
        <w:t>6. Конкурсные материалы должны включать текстовые и графические (иллюстрированные) материалы.</w:t>
      </w:r>
    </w:p>
    <w:p w:rsidR="003D3236" w:rsidRDefault="003D3236" w:rsidP="003D3236">
      <w:pPr>
        <w:ind w:firstLine="709"/>
        <w:jc w:val="both"/>
        <w:rPr>
          <w:sz w:val="28"/>
          <w:szCs w:val="28"/>
        </w:rPr>
      </w:pPr>
      <w:r>
        <w:rPr>
          <w:sz w:val="28"/>
          <w:szCs w:val="28"/>
        </w:rPr>
        <w:t>К текстовым материалам относятся:</w:t>
      </w:r>
    </w:p>
    <w:p w:rsidR="003D3236" w:rsidRDefault="003D3236" w:rsidP="003D3236">
      <w:pPr>
        <w:ind w:firstLine="709"/>
        <w:jc w:val="both"/>
        <w:rPr>
          <w:sz w:val="28"/>
          <w:szCs w:val="28"/>
        </w:rPr>
      </w:pPr>
      <w:r>
        <w:rPr>
          <w:sz w:val="28"/>
          <w:szCs w:val="28"/>
        </w:rPr>
        <w:t>титульный лист конкурсных материалов;</w:t>
      </w:r>
    </w:p>
    <w:p w:rsidR="003D3236" w:rsidRDefault="003D3236" w:rsidP="003D3236">
      <w:pPr>
        <w:ind w:firstLine="709"/>
        <w:jc w:val="both"/>
        <w:rPr>
          <w:sz w:val="28"/>
          <w:szCs w:val="28"/>
        </w:rPr>
      </w:pPr>
      <w:r>
        <w:rPr>
          <w:sz w:val="28"/>
          <w:szCs w:val="28"/>
        </w:rPr>
        <w:t>перечень представляемых материалов;</w:t>
      </w:r>
    </w:p>
    <w:p w:rsidR="003D3236" w:rsidRDefault="003D3236" w:rsidP="003D3236">
      <w:pPr>
        <w:ind w:firstLine="709"/>
        <w:jc w:val="both"/>
        <w:rPr>
          <w:sz w:val="28"/>
          <w:szCs w:val="28"/>
        </w:rPr>
      </w:pPr>
      <w:r>
        <w:rPr>
          <w:sz w:val="28"/>
          <w:szCs w:val="28"/>
        </w:rPr>
        <w:t xml:space="preserve">пояснительная записка, содержащая информацию о деятельности активов </w:t>
      </w:r>
      <w:r w:rsidRPr="009762DC">
        <w:rPr>
          <w:sz w:val="28"/>
          <w:szCs w:val="28"/>
        </w:rPr>
        <w:t>микрорайона в Ленинском</w:t>
      </w:r>
      <w:r>
        <w:rPr>
          <w:sz w:val="28"/>
          <w:szCs w:val="28"/>
        </w:rPr>
        <w:t xml:space="preserve"> </w:t>
      </w:r>
      <w:r w:rsidRPr="009762DC">
        <w:rPr>
          <w:sz w:val="28"/>
          <w:szCs w:val="28"/>
        </w:rPr>
        <w:t>районе города Ставрополя</w:t>
      </w:r>
      <w:r>
        <w:rPr>
          <w:sz w:val="28"/>
          <w:szCs w:val="28"/>
        </w:rPr>
        <w:t>, заявленного к участию в конкурсе.</w:t>
      </w:r>
    </w:p>
    <w:p w:rsidR="003D3236" w:rsidRDefault="003D3236" w:rsidP="003D3236">
      <w:pPr>
        <w:ind w:firstLine="709"/>
        <w:jc w:val="both"/>
        <w:rPr>
          <w:sz w:val="28"/>
          <w:szCs w:val="28"/>
        </w:rPr>
      </w:pPr>
      <w:r>
        <w:rPr>
          <w:sz w:val="28"/>
          <w:szCs w:val="28"/>
        </w:rPr>
        <w:t>К графическим (иллюстрированным) материалам относятся:</w:t>
      </w:r>
    </w:p>
    <w:p w:rsidR="003D3236" w:rsidRDefault="003D3236" w:rsidP="003D3236">
      <w:pPr>
        <w:ind w:firstLine="709"/>
        <w:jc w:val="both"/>
        <w:rPr>
          <w:sz w:val="28"/>
          <w:szCs w:val="28"/>
        </w:rPr>
      </w:pPr>
      <w:r>
        <w:rPr>
          <w:sz w:val="28"/>
          <w:szCs w:val="28"/>
        </w:rPr>
        <w:t>грамоты, благодарности, видео- и фотоматериалы.</w:t>
      </w:r>
    </w:p>
    <w:p w:rsidR="003D3236" w:rsidRDefault="003D3236" w:rsidP="003D3236">
      <w:pPr>
        <w:ind w:firstLine="709"/>
        <w:jc w:val="both"/>
        <w:rPr>
          <w:sz w:val="28"/>
          <w:szCs w:val="28"/>
        </w:rPr>
      </w:pPr>
      <w:r w:rsidRPr="003B5C78">
        <w:rPr>
          <w:sz w:val="28"/>
          <w:szCs w:val="28"/>
        </w:rPr>
        <w:t xml:space="preserve">Оценка производится </w:t>
      </w:r>
      <w:r>
        <w:rPr>
          <w:sz w:val="28"/>
          <w:szCs w:val="28"/>
        </w:rPr>
        <w:t xml:space="preserve">конкурсной </w:t>
      </w:r>
      <w:r w:rsidRPr="003B5C78">
        <w:rPr>
          <w:sz w:val="28"/>
          <w:szCs w:val="28"/>
        </w:rPr>
        <w:t xml:space="preserve">комиссией после изучения представленных материалов с заполнением оценочных листов. По каждому критерию решением комиссии присуждается от 1 до 5 баллов. Победителем признается </w:t>
      </w:r>
      <w:r>
        <w:rPr>
          <w:sz w:val="28"/>
          <w:szCs w:val="28"/>
        </w:rPr>
        <w:t>актив микрорайона по месту жительства</w:t>
      </w:r>
      <w:r w:rsidRPr="003B5C78">
        <w:rPr>
          <w:sz w:val="28"/>
          <w:szCs w:val="28"/>
        </w:rPr>
        <w:t>, набравший наибольшее количество баллов.</w:t>
      </w:r>
    </w:p>
    <w:p w:rsidR="005642F7" w:rsidRDefault="005642F7" w:rsidP="003D3236">
      <w:pPr>
        <w:ind w:firstLine="709"/>
        <w:jc w:val="both"/>
        <w:rPr>
          <w:sz w:val="28"/>
          <w:szCs w:val="28"/>
        </w:rPr>
      </w:pPr>
    </w:p>
    <w:p w:rsidR="005642F7" w:rsidRPr="003B5C78" w:rsidRDefault="005642F7" w:rsidP="003D3236">
      <w:pPr>
        <w:ind w:firstLine="709"/>
        <w:jc w:val="both"/>
        <w:rPr>
          <w:sz w:val="28"/>
          <w:szCs w:val="28"/>
        </w:rPr>
      </w:pPr>
    </w:p>
    <w:p w:rsidR="003D3236" w:rsidRPr="005642F7" w:rsidRDefault="003D3236" w:rsidP="005642F7">
      <w:pPr>
        <w:pStyle w:val="a8"/>
        <w:numPr>
          <w:ilvl w:val="0"/>
          <w:numId w:val="1"/>
        </w:numPr>
        <w:jc w:val="center"/>
        <w:rPr>
          <w:sz w:val="28"/>
          <w:szCs w:val="28"/>
        </w:rPr>
      </w:pPr>
      <w:r w:rsidRPr="005642F7">
        <w:rPr>
          <w:sz w:val="28"/>
          <w:szCs w:val="28"/>
        </w:rPr>
        <w:t>Порядок проведения конкурса</w:t>
      </w:r>
    </w:p>
    <w:p w:rsidR="005642F7" w:rsidRPr="005642F7" w:rsidRDefault="005642F7" w:rsidP="005642F7">
      <w:pPr>
        <w:ind w:left="360"/>
        <w:jc w:val="center"/>
        <w:rPr>
          <w:sz w:val="28"/>
          <w:szCs w:val="28"/>
        </w:rPr>
      </w:pPr>
    </w:p>
    <w:p w:rsidR="003D3236" w:rsidRPr="001727D8" w:rsidRDefault="003D3236" w:rsidP="003D3236">
      <w:pPr>
        <w:autoSpaceDE w:val="0"/>
        <w:autoSpaceDN w:val="0"/>
        <w:adjustRightInd w:val="0"/>
        <w:ind w:firstLine="709"/>
        <w:jc w:val="both"/>
        <w:rPr>
          <w:color w:val="000000"/>
          <w:sz w:val="28"/>
          <w:szCs w:val="28"/>
        </w:rPr>
      </w:pPr>
      <w:r>
        <w:rPr>
          <w:color w:val="000000"/>
          <w:sz w:val="28"/>
          <w:szCs w:val="28"/>
        </w:rPr>
        <w:lastRenderedPageBreak/>
        <w:t>7</w:t>
      </w:r>
      <w:r w:rsidRPr="001727D8">
        <w:rPr>
          <w:color w:val="000000"/>
          <w:sz w:val="28"/>
          <w:szCs w:val="28"/>
        </w:rPr>
        <w:t xml:space="preserve">. Для участия в конкурсе необходимо до </w:t>
      </w:r>
      <w:r>
        <w:rPr>
          <w:color w:val="000000"/>
          <w:sz w:val="28"/>
          <w:szCs w:val="28"/>
        </w:rPr>
        <w:t>10</w:t>
      </w:r>
      <w:r w:rsidRPr="001727D8">
        <w:rPr>
          <w:color w:val="000000"/>
          <w:sz w:val="28"/>
          <w:szCs w:val="28"/>
        </w:rPr>
        <w:t xml:space="preserve"> августа 201</w:t>
      </w:r>
      <w:r>
        <w:rPr>
          <w:color w:val="000000"/>
          <w:sz w:val="28"/>
          <w:szCs w:val="28"/>
        </w:rPr>
        <w:t>7</w:t>
      </w:r>
      <w:r w:rsidRPr="001727D8">
        <w:rPr>
          <w:color w:val="000000"/>
          <w:sz w:val="28"/>
          <w:szCs w:val="28"/>
        </w:rPr>
        <w:t xml:space="preserve"> года представить в организационный отдел администрации Ленинского района города Ставрополя следующие конкурсные материалы:</w:t>
      </w:r>
    </w:p>
    <w:p w:rsidR="003D3236" w:rsidRPr="001727D8" w:rsidRDefault="000E13DE" w:rsidP="003D3236">
      <w:pPr>
        <w:ind w:firstLine="709"/>
        <w:jc w:val="both"/>
        <w:rPr>
          <w:i/>
          <w:color w:val="000000"/>
          <w:sz w:val="28"/>
          <w:szCs w:val="28"/>
        </w:rPr>
      </w:pPr>
      <w:hyperlink r:id="rId7" w:history="1">
        <w:r w:rsidR="003D3236" w:rsidRPr="001727D8">
          <w:rPr>
            <w:color w:val="000000"/>
            <w:sz w:val="28"/>
            <w:szCs w:val="28"/>
          </w:rPr>
          <w:t>заявку</w:t>
        </w:r>
      </w:hyperlink>
      <w:r w:rsidR="003D3236" w:rsidRPr="001727D8">
        <w:rPr>
          <w:color w:val="000000"/>
          <w:sz w:val="28"/>
          <w:szCs w:val="28"/>
        </w:rPr>
        <w:t xml:space="preserve"> на участ</w:t>
      </w:r>
      <w:r w:rsidR="003D3236">
        <w:rPr>
          <w:color w:val="000000"/>
          <w:sz w:val="28"/>
          <w:szCs w:val="28"/>
        </w:rPr>
        <w:t>ие в районном конкурсе</w:t>
      </w:r>
      <w:r w:rsidR="003D3236" w:rsidRPr="001727D8">
        <w:rPr>
          <w:color w:val="000000"/>
          <w:sz w:val="28"/>
          <w:szCs w:val="28"/>
        </w:rPr>
        <w:t xml:space="preserve"> </w:t>
      </w:r>
      <w:r w:rsidR="003D3236">
        <w:rPr>
          <w:sz w:val="28"/>
        </w:rPr>
        <w:t>«Лучший актив микрорайона по месту жительства» в Ленинском районе города Ставрополя</w:t>
      </w:r>
      <w:r w:rsidR="003D3236" w:rsidRPr="001727D8">
        <w:rPr>
          <w:color w:val="000000"/>
          <w:sz w:val="28"/>
          <w:szCs w:val="28"/>
        </w:rPr>
        <w:t xml:space="preserve"> </w:t>
      </w:r>
      <w:r w:rsidR="003D3236" w:rsidRPr="001727D8">
        <w:rPr>
          <w:color w:val="000000"/>
          <w:sz w:val="28"/>
          <w:szCs w:val="28"/>
          <w:shd w:val="clear" w:color="auto" w:fill="FFFFFF"/>
        </w:rPr>
        <w:t>на</w:t>
      </w:r>
      <w:r w:rsidR="003D3236" w:rsidRPr="001727D8">
        <w:rPr>
          <w:rStyle w:val="apple-converted-space"/>
          <w:color w:val="000000"/>
          <w:sz w:val="28"/>
          <w:szCs w:val="28"/>
          <w:shd w:val="clear" w:color="auto" w:fill="FFFFFF"/>
        </w:rPr>
        <w:t> </w:t>
      </w:r>
      <w:r w:rsidR="003D3236" w:rsidRPr="001727D8">
        <w:rPr>
          <w:rStyle w:val="a7"/>
          <w:bCs/>
          <w:i w:val="0"/>
          <w:iCs w:val="0"/>
          <w:color w:val="000000"/>
          <w:sz w:val="28"/>
          <w:szCs w:val="28"/>
          <w:shd w:val="clear" w:color="auto" w:fill="FFFFFF"/>
        </w:rPr>
        <w:t>имя председателя комиссии конкурса;</w:t>
      </w:r>
    </w:p>
    <w:p w:rsidR="003D3236" w:rsidRPr="009762DC" w:rsidRDefault="003D3236" w:rsidP="003D3236">
      <w:pPr>
        <w:autoSpaceDE w:val="0"/>
        <w:autoSpaceDN w:val="0"/>
        <w:adjustRightInd w:val="0"/>
        <w:ind w:firstLine="709"/>
        <w:jc w:val="both"/>
        <w:rPr>
          <w:sz w:val="28"/>
          <w:szCs w:val="28"/>
        </w:rPr>
      </w:pPr>
      <w:r w:rsidRPr="009762DC">
        <w:rPr>
          <w:sz w:val="28"/>
          <w:szCs w:val="28"/>
        </w:rPr>
        <w:t xml:space="preserve">выписку из протокола заседания </w:t>
      </w:r>
      <w:r>
        <w:rPr>
          <w:sz w:val="28"/>
        </w:rPr>
        <w:t>актива микрорайона о проведенной работе по месту жительства в Ленинском районе города Ставрополя</w:t>
      </w:r>
      <w:r w:rsidRPr="009762DC">
        <w:rPr>
          <w:sz w:val="28"/>
          <w:szCs w:val="28"/>
        </w:rPr>
        <w:t>;</w:t>
      </w:r>
    </w:p>
    <w:p w:rsidR="003D3236" w:rsidRPr="009762DC" w:rsidRDefault="003D3236" w:rsidP="003D3236">
      <w:pPr>
        <w:autoSpaceDE w:val="0"/>
        <w:autoSpaceDN w:val="0"/>
        <w:adjustRightInd w:val="0"/>
        <w:ind w:firstLine="709"/>
        <w:jc w:val="both"/>
        <w:rPr>
          <w:sz w:val="28"/>
          <w:szCs w:val="28"/>
        </w:rPr>
      </w:pPr>
      <w:r w:rsidRPr="009762DC">
        <w:rPr>
          <w:sz w:val="28"/>
          <w:szCs w:val="28"/>
        </w:rPr>
        <w:t>основные показатели деятельности в конкурсный период, которые определяются исходя из критериев оценки с приложением подтверждающих материалов;</w:t>
      </w:r>
    </w:p>
    <w:p w:rsidR="003D3236" w:rsidRPr="009762DC" w:rsidRDefault="003D3236" w:rsidP="003D3236">
      <w:pPr>
        <w:autoSpaceDE w:val="0"/>
        <w:autoSpaceDN w:val="0"/>
        <w:adjustRightInd w:val="0"/>
        <w:ind w:firstLine="709"/>
        <w:jc w:val="both"/>
        <w:rPr>
          <w:sz w:val="28"/>
          <w:szCs w:val="28"/>
        </w:rPr>
      </w:pPr>
      <w:r w:rsidRPr="009762DC">
        <w:rPr>
          <w:sz w:val="28"/>
          <w:szCs w:val="28"/>
        </w:rPr>
        <w:t>сведения, необходимые для создания наиболее полно</w:t>
      </w:r>
      <w:r>
        <w:rPr>
          <w:sz w:val="28"/>
          <w:szCs w:val="28"/>
        </w:rPr>
        <w:t>го представления о работе актива</w:t>
      </w:r>
      <w:r w:rsidRPr="009762DC">
        <w:rPr>
          <w:sz w:val="28"/>
          <w:szCs w:val="28"/>
        </w:rPr>
        <w:t xml:space="preserve"> микрорайона.</w:t>
      </w:r>
    </w:p>
    <w:p w:rsidR="003D3236" w:rsidRPr="009762DC" w:rsidRDefault="003D3236" w:rsidP="003D3236">
      <w:pPr>
        <w:autoSpaceDE w:val="0"/>
        <w:autoSpaceDN w:val="0"/>
        <w:adjustRightInd w:val="0"/>
        <w:ind w:firstLine="709"/>
        <w:jc w:val="both"/>
        <w:rPr>
          <w:sz w:val="28"/>
          <w:szCs w:val="28"/>
        </w:rPr>
      </w:pPr>
      <w:r>
        <w:rPr>
          <w:sz w:val="28"/>
          <w:szCs w:val="28"/>
        </w:rPr>
        <w:t>8</w:t>
      </w:r>
      <w:r w:rsidRPr="009762DC">
        <w:rPr>
          <w:sz w:val="28"/>
          <w:szCs w:val="28"/>
        </w:rPr>
        <w:t>. Копии документов должны быть прошиты, пронумерованы</w:t>
      </w:r>
      <w:r>
        <w:rPr>
          <w:sz w:val="28"/>
          <w:szCs w:val="28"/>
        </w:rPr>
        <w:t>.</w:t>
      </w:r>
    </w:p>
    <w:p w:rsidR="003D3236" w:rsidRPr="001727D8" w:rsidRDefault="003D3236" w:rsidP="003D3236">
      <w:pPr>
        <w:autoSpaceDE w:val="0"/>
        <w:autoSpaceDN w:val="0"/>
        <w:adjustRightInd w:val="0"/>
        <w:ind w:firstLine="709"/>
        <w:jc w:val="both"/>
        <w:rPr>
          <w:color w:val="000000"/>
          <w:sz w:val="28"/>
          <w:szCs w:val="28"/>
        </w:rPr>
      </w:pPr>
      <w:r>
        <w:rPr>
          <w:color w:val="000000"/>
          <w:sz w:val="28"/>
          <w:szCs w:val="28"/>
        </w:rPr>
        <w:t>9</w:t>
      </w:r>
      <w:r w:rsidRPr="001727D8">
        <w:rPr>
          <w:color w:val="000000"/>
          <w:sz w:val="28"/>
          <w:szCs w:val="28"/>
        </w:rPr>
        <w:t>. Материалы,</w:t>
      </w:r>
      <w:r w:rsidRPr="001727D8">
        <w:rPr>
          <w:i/>
          <w:color w:val="000000"/>
          <w:sz w:val="28"/>
          <w:szCs w:val="28"/>
        </w:rPr>
        <w:t xml:space="preserve"> </w:t>
      </w:r>
      <w:r w:rsidRPr="001727D8">
        <w:rPr>
          <w:rStyle w:val="a7"/>
          <w:bCs/>
          <w:i w:val="0"/>
          <w:iCs w:val="0"/>
          <w:color w:val="000000"/>
          <w:sz w:val="28"/>
          <w:szCs w:val="28"/>
          <w:shd w:val="clear" w:color="auto" w:fill="FFFFFF"/>
        </w:rPr>
        <w:t>представленные</w:t>
      </w:r>
      <w:r w:rsidRPr="001727D8">
        <w:rPr>
          <w:rStyle w:val="apple-converted-space"/>
          <w:color w:val="000000"/>
          <w:sz w:val="28"/>
          <w:szCs w:val="28"/>
          <w:shd w:val="clear" w:color="auto" w:fill="FFFFFF"/>
        </w:rPr>
        <w:t> </w:t>
      </w:r>
      <w:r w:rsidRPr="001727D8">
        <w:rPr>
          <w:color w:val="000000"/>
          <w:sz w:val="28"/>
          <w:szCs w:val="28"/>
          <w:shd w:val="clear" w:color="auto" w:fill="FFFFFF"/>
        </w:rPr>
        <w:t xml:space="preserve">позднее </w:t>
      </w:r>
      <w:r w:rsidRPr="001727D8">
        <w:rPr>
          <w:rStyle w:val="a7"/>
          <w:bCs/>
          <w:i w:val="0"/>
          <w:iCs w:val="0"/>
          <w:color w:val="000000"/>
          <w:sz w:val="28"/>
          <w:szCs w:val="28"/>
          <w:shd w:val="clear" w:color="auto" w:fill="FFFFFF"/>
        </w:rPr>
        <w:t>срока,</w:t>
      </w:r>
      <w:r w:rsidRPr="001727D8">
        <w:rPr>
          <w:color w:val="000000"/>
          <w:sz w:val="28"/>
          <w:szCs w:val="28"/>
          <w:shd w:val="clear" w:color="auto" w:fill="FFFFFF"/>
        </w:rPr>
        <w:t xml:space="preserve"> указанного в пункте </w:t>
      </w:r>
      <w:r>
        <w:rPr>
          <w:color w:val="000000"/>
          <w:sz w:val="28"/>
          <w:szCs w:val="28"/>
          <w:shd w:val="clear" w:color="auto" w:fill="FFFFFF"/>
        </w:rPr>
        <w:t>7</w:t>
      </w:r>
      <w:r w:rsidRPr="001727D8">
        <w:rPr>
          <w:rStyle w:val="apple-converted-space"/>
          <w:color w:val="000000"/>
          <w:sz w:val="28"/>
          <w:szCs w:val="28"/>
          <w:shd w:val="clear" w:color="auto" w:fill="FFFFFF"/>
        </w:rPr>
        <w:t xml:space="preserve"> настоящего Положения, не в полном объеме или </w:t>
      </w:r>
      <w:r w:rsidRPr="001727D8">
        <w:rPr>
          <w:color w:val="000000"/>
          <w:sz w:val="28"/>
          <w:szCs w:val="28"/>
        </w:rPr>
        <w:t>оформленные с нарушением требований настоящего Положения, к рассмотрению не принимаются.</w:t>
      </w:r>
    </w:p>
    <w:p w:rsidR="003D3236" w:rsidRPr="001727D8" w:rsidRDefault="003D3236" w:rsidP="003D3236">
      <w:pPr>
        <w:ind w:firstLine="720"/>
        <w:jc w:val="both"/>
        <w:rPr>
          <w:color w:val="000000"/>
          <w:sz w:val="28"/>
          <w:szCs w:val="28"/>
        </w:rPr>
      </w:pPr>
      <w:r w:rsidRPr="001727D8">
        <w:rPr>
          <w:color w:val="000000"/>
          <w:spacing w:val="-1"/>
          <w:sz w:val="28"/>
          <w:szCs w:val="28"/>
        </w:rPr>
        <w:t xml:space="preserve">Итоги конкурса </w:t>
      </w:r>
      <w:r w:rsidRPr="001727D8">
        <w:rPr>
          <w:color w:val="000000"/>
          <w:sz w:val="28"/>
          <w:szCs w:val="28"/>
        </w:rPr>
        <w:t xml:space="preserve">подводятся конкурсной комиссией не позднее </w:t>
      </w:r>
      <w:r>
        <w:rPr>
          <w:color w:val="000000"/>
          <w:sz w:val="28"/>
          <w:szCs w:val="28"/>
        </w:rPr>
        <w:t xml:space="preserve">            18</w:t>
      </w:r>
      <w:r w:rsidRPr="001727D8">
        <w:rPr>
          <w:color w:val="000000"/>
          <w:sz w:val="28"/>
          <w:szCs w:val="28"/>
        </w:rPr>
        <w:t xml:space="preserve"> августа 201</w:t>
      </w:r>
      <w:r>
        <w:rPr>
          <w:color w:val="000000"/>
          <w:sz w:val="28"/>
          <w:szCs w:val="28"/>
        </w:rPr>
        <w:t>7</w:t>
      </w:r>
      <w:r w:rsidRPr="001727D8">
        <w:rPr>
          <w:color w:val="000000"/>
          <w:sz w:val="28"/>
          <w:szCs w:val="28"/>
        </w:rPr>
        <w:t xml:space="preserve"> года. Конкурсная комиссия определяет не более трех победителей.</w:t>
      </w:r>
    </w:p>
    <w:p w:rsidR="003D3236" w:rsidRPr="009762DC" w:rsidRDefault="003D3236" w:rsidP="003D3236">
      <w:pPr>
        <w:autoSpaceDE w:val="0"/>
        <w:autoSpaceDN w:val="0"/>
        <w:adjustRightInd w:val="0"/>
        <w:ind w:firstLine="709"/>
        <w:jc w:val="both"/>
        <w:rPr>
          <w:sz w:val="28"/>
          <w:szCs w:val="28"/>
        </w:rPr>
      </w:pPr>
      <w:r>
        <w:rPr>
          <w:sz w:val="28"/>
          <w:szCs w:val="28"/>
        </w:rPr>
        <w:t>10. Конкурсная комиссия в течение 5 рабочих дней со дня подведения итогов конкурса уведомляет победителей и обеспечивает информирование населения о результатах проведения конкурса через средства массовой информации.</w:t>
      </w:r>
    </w:p>
    <w:p w:rsidR="003D3236" w:rsidRPr="009762DC" w:rsidRDefault="003D3236" w:rsidP="003D3236">
      <w:pPr>
        <w:autoSpaceDE w:val="0"/>
        <w:autoSpaceDN w:val="0"/>
        <w:adjustRightInd w:val="0"/>
        <w:ind w:firstLine="709"/>
        <w:jc w:val="both"/>
        <w:rPr>
          <w:sz w:val="28"/>
          <w:szCs w:val="28"/>
        </w:rPr>
      </w:pPr>
      <w:r>
        <w:rPr>
          <w:sz w:val="28"/>
          <w:szCs w:val="28"/>
        </w:rPr>
        <w:t>11</w:t>
      </w:r>
      <w:r w:rsidRPr="009762DC">
        <w:rPr>
          <w:sz w:val="28"/>
          <w:szCs w:val="28"/>
        </w:rPr>
        <w:t>. На конкурсную комиссию возлагается:</w:t>
      </w:r>
    </w:p>
    <w:p w:rsidR="003D3236" w:rsidRPr="009762DC" w:rsidRDefault="003D3236" w:rsidP="003D3236">
      <w:pPr>
        <w:autoSpaceDE w:val="0"/>
        <w:autoSpaceDN w:val="0"/>
        <w:adjustRightInd w:val="0"/>
        <w:ind w:firstLine="709"/>
        <w:jc w:val="both"/>
        <w:rPr>
          <w:sz w:val="28"/>
          <w:szCs w:val="28"/>
        </w:rPr>
      </w:pPr>
      <w:r w:rsidRPr="009762DC">
        <w:rPr>
          <w:sz w:val="28"/>
          <w:szCs w:val="28"/>
        </w:rPr>
        <w:t>решение вопросов о принятии или отклонении</w:t>
      </w:r>
      <w:r>
        <w:rPr>
          <w:sz w:val="28"/>
          <w:szCs w:val="28"/>
        </w:rPr>
        <w:t xml:space="preserve"> конкурсных работ</w:t>
      </w:r>
      <w:r w:rsidRPr="009762DC">
        <w:rPr>
          <w:sz w:val="28"/>
          <w:szCs w:val="28"/>
        </w:rPr>
        <w:t xml:space="preserve"> от участия в конкурсе;</w:t>
      </w:r>
    </w:p>
    <w:p w:rsidR="003D3236" w:rsidRPr="009762DC" w:rsidRDefault="003D3236" w:rsidP="003D3236">
      <w:pPr>
        <w:autoSpaceDE w:val="0"/>
        <w:autoSpaceDN w:val="0"/>
        <w:adjustRightInd w:val="0"/>
        <w:ind w:firstLine="709"/>
        <w:jc w:val="both"/>
        <w:rPr>
          <w:sz w:val="28"/>
          <w:szCs w:val="28"/>
        </w:rPr>
      </w:pPr>
      <w:r w:rsidRPr="009762DC">
        <w:rPr>
          <w:sz w:val="28"/>
          <w:szCs w:val="28"/>
        </w:rPr>
        <w:t xml:space="preserve">обобщение, анализ, оценка состояния </w:t>
      </w:r>
      <w:r>
        <w:rPr>
          <w:sz w:val="28"/>
          <w:szCs w:val="28"/>
        </w:rPr>
        <w:t>работы актива микрорайона</w:t>
      </w:r>
      <w:r w:rsidRPr="009762DC">
        <w:rPr>
          <w:sz w:val="28"/>
          <w:szCs w:val="28"/>
        </w:rPr>
        <w:t xml:space="preserve">, рассмотрение материалов, представленных в конкурсную комиссию, составление </w:t>
      </w:r>
      <w:hyperlink r:id="rId8" w:history="1">
        <w:r w:rsidRPr="009762DC">
          <w:rPr>
            <w:sz w:val="28"/>
            <w:szCs w:val="28"/>
          </w:rPr>
          <w:t>акта</w:t>
        </w:r>
      </w:hyperlink>
      <w:r w:rsidRPr="009762DC">
        <w:rPr>
          <w:sz w:val="28"/>
          <w:szCs w:val="28"/>
        </w:rPr>
        <w:t xml:space="preserve"> оценки;</w:t>
      </w:r>
    </w:p>
    <w:p w:rsidR="003D3236" w:rsidRPr="001727D8" w:rsidRDefault="003D3236" w:rsidP="003D3236">
      <w:pPr>
        <w:autoSpaceDE w:val="0"/>
        <w:autoSpaceDN w:val="0"/>
        <w:adjustRightInd w:val="0"/>
        <w:ind w:firstLine="709"/>
        <w:jc w:val="both"/>
        <w:rPr>
          <w:sz w:val="28"/>
          <w:szCs w:val="28"/>
        </w:rPr>
      </w:pPr>
      <w:r w:rsidRPr="009762DC">
        <w:rPr>
          <w:sz w:val="28"/>
          <w:szCs w:val="28"/>
        </w:rPr>
        <w:t>подведение итогов конкурса.</w:t>
      </w:r>
    </w:p>
    <w:p w:rsidR="003D3236" w:rsidRPr="001727D8" w:rsidRDefault="003D3236" w:rsidP="003D3236">
      <w:pPr>
        <w:ind w:firstLine="709"/>
        <w:jc w:val="both"/>
        <w:rPr>
          <w:color w:val="000000"/>
          <w:sz w:val="28"/>
          <w:szCs w:val="28"/>
        </w:rPr>
      </w:pPr>
      <w:r>
        <w:rPr>
          <w:color w:val="000000"/>
          <w:sz w:val="28"/>
          <w:szCs w:val="28"/>
        </w:rPr>
        <w:t xml:space="preserve">12. </w:t>
      </w:r>
      <w:r w:rsidRPr="001727D8">
        <w:rPr>
          <w:color w:val="000000"/>
          <w:sz w:val="28"/>
          <w:szCs w:val="28"/>
        </w:rPr>
        <w:t>Заседание конкурсной комиссии считается правомочным, если на нем присутствуют более половины членов состава комиссии.</w:t>
      </w:r>
      <w:r w:rsidRPr="001727D8">
        <w:rPr>
          <w:color w:val="000000"/>
          <w:sz w:val="28"/>
          <w:szCs w:val="28"/>
          <w:shd w:val="clear" w:color="auto" w:fill="FFFFFF"/>
        </w:rPr>
        <w:t xml:space="preserve"> Ведет заседание председатель комиссии.</w:t>
      </w:r>
    </w:p>
    <w:p w:rsidR="003D3236" w:rsidRPr="001727D8" w:rsidRDefault="003D3236" w:rsidP="003D3236">
      <w:pPr>
        <w:ind w:firstLine="709"/>
        <w:jc w:val="both"/>
        <w:rPr>
          <w:color w:val="000000"/>
          <w:sz w:val="28"/>
          <w:szCs w:val="28"/>
        </w:rPr>
      </w:pPr>
      <w:r>
        <w:rPr>
          <w:color w:val="000000"/>
          <w:sz w:val="28"/>
          <w:szCs w:val="28"/>
        </w:rPr>
        <w:t xml:space="preserve">13 </w:t>
      </w:r>
      <w:r w:rsidRPr="001727D8">
        <w:rPr>
          <w:color w:val="000000"/>
          <w:sz w:val="28"/>
          <w:szCs w:val="28"/>
        </w:rPr>
        <w:t>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и секретарем комиссии.</w:t>
      </w:r>
    </w:p>
    <w:p w:rsidR="003D3236" w:rsidRPr="001727D8" w:rsidRDefault="003D3236" w:rsidP="003D3236">
      <w:pPr>
        <w:ind w:firstLine="709"/>
        <w:jc w:val="both"/>
        <w:rPr>
          <w:color w:val="000000"/>
          <w:sz w:val="28"/>
          <w:szCs w:val="28"/>
        </w:rPr>
      </w:pPr>
      <w:r>
        <w:rPr>
          <w:color w:val="000000"/>
          <w:sz w:val="28"/>
          <w:szCs w:val="28"/>
        </w:rPr>
        <w:t xml:space="preserve">14. </w:t>
      </w:r>
      <w:r w:rsidRPr="001727D8">
        <w:rPr>
          <w:color w:val="000000"/>
          <w:sz w:val="28"/>
          <w:szCs w:val="28"/>
        </w:rPr>
        <w:t xml:space="preserve">Организационное и материально-техническое обеспечение деятельности конкурсной комиссии осуществляется организационным отделом </w:t>
      </w:r>
      <w:r>
        <w:rPr>
          <w:color w:val="000000"/>
          <w:sz w:val="28"/>
          <w:szCs w:val="28"/>
        </w:rPr>
        <w:t>администрации</w:t>
      </w:r>
      <w:r w:rsidRPr="001727D8">
        <w:rPr>
          <w:color w:val="000000"/>
          <w:sz w:val="28"/>
          <w:szCs w:val="28"/>
        </w:rPr>
        <w:t xml:space="preserve"> Ленинского района города Ставрополя.</w:t>
      </w:r>
    </w:p>
    <w:p w:rsidR="003D3236" w:rsidRDefault="003D3236" w:rsidP="003D3236">
      <w:pPr>
        <w:jc w:val="both"/>
        <w:rPr>
          <w:sz w:val="28"/>
          <w:szCs w:val="28"/>
        </w:rPr>
      </w:pPr>
    </w:p>
    <w:p w:rsidR="005642F7" w:rsidRDefault="005642F7" w:rsidP="003D3236">
      <w:pPr>
        <w:jc w:val="both"/>
        <w:rPr>
          <w:sz w:val="28"/>
          <w:szCs w:val="28"/>
        </w:rPr>
      </w:pPr>
    </w:p>
    <w:p w:rsidR="005642F7" w:rsidRDefault="005642F7" w:rsidP="003D3236">
      <w:pPr>
        <w:jc w:val="both"/>
        <w:rPr>
          <w:sz w:val="28"/>
          <w:szCs w:val="28"/>
        </w:rPr>
      </w:pPr>
    </w:p>
    <w:p w:rsidR="005642F7" w:rsidRDefault="005642F7" w:rsidP="003D3236">
      <w:pPr>
        <w:jc w:val="both"/>
        <w:rPr>
          <w:sz w:val="28"/>
          <w:szCs w:val="28"/>
        </w:rPr>
      </w:pPr>
    </w:p>
    <w:p w:rsidR="003D3236" w:rsidRDefault="003D3236" w:rsidP="003D3236">
      <w:pPr>
        <w:jc w:val="center"/>
        <w:rPr>
          <w:sz w:val="28"/>
          <w:szCs w:val="28"/>
        </w:rPr>
      </w:pPr>
      <w:r>
        <w:rPr>
          <w:sz w:val="28"/>
          <w:szCs w:val="28"/>
        </w:rPr>
        <w:t>4. Критерии оценки конкурса</w:t>
      </w:r>
    </w:p>
    <w:p w:rsidR="005642F7" w:rsidRDefault="005642F7" w:rsidP="003D3236">
      <w:pPr>
        <w:autoSpaceDE w:val="0"/>
        <w:autoSpaceDN w:val="0"/>
        <w:adjustRightInd w:val="0"/>
        <w:ind w:firstLine="709"/>
        <w:jc w:val="both"/>
        <w:rPr>
          <w:sz w:val="28"/>
          <w:szCs w:val="28"/>
        </w:rPr>
      </w:pPr>
    </w:p>
    <w:p w:rsidR="003D3236" w:rsidRDefault="003D3236" w:rsidP="003D3236">
      <w:pPr>
        <w:autoSpaceDE w:val="0"/>
        <w:autoSpaceDN w:val="0"/>
        <w:adjustRightInd w:val="0"/>
        <w:ind w:firstLine="709"/>
        <w:jc w:val="both"/>
        <w:rPr>
          <w:sz w:val="28"/>
          <w:szCs w:val="28"/>
        </w:rPr>
      </w:pPr>
      <w:r>
        <w:rPr>
          <w:sz w:val="28"/>
          <w:szCs w:val="28"/>
        </w:rPr>
        <w:lastRenderedPageBreak/>
        <w:t>15.</w:t>
      </w:r>
      <w:r w:rsidRPr="009762DC">
        <w:rPr>
          <w:sz w:val="28"/>
          <w:szCs w:val="28"/>
        </w:rPr>
        <w:t xml:space="preserve"> Конкурсная комиссия определяет победителей конкурса </w:t>
      </w:r>
      <w:r>
        <w:rPr>
          <w:sz w:val="28"/>
          <w:szCs w:val="28"/>
        </w:rPr>
        <w:t>на звание «Лучший актив</w:t>
      </w:r>
      <w:r w:rsidRPr="009762DC">
        <w:rPr>
          <w:sz w:val="28"/>
          <w:szCs w:val="28"/>
        </w:rPr>
        <w:t xml:space="preserve"> микрорайона</w:t>
      </w:r>
      <w:r>
        <w:rPr>
          <w:sz w:val="28"/>
          <w:szCs w:val="28"/>
        </w:rPr>
        <w:t xml:space="preserve"> по месту жительства</w:t>
      </w:r>
      <w:r w:rsidRPr="009762DC">
        <w:rPr>
          <w:sz w:val="28"/>
          <w:szCs w:val="28"/>
        </w:rPr>
        <w:t>»</w:t>
      </w:r>
      <w:r>
        <w:rPr>
          <w:sz w:val="28"/>
          <w:szCs w:val="28"/>
        </w:rPr>
        <w:t xml:space="preserve"> </w:t>
      </w:r>
      <w:r w:rsidRPr="009762DC">
        <w:rPr>
          <w:sz w:val="28"/>
          <w:szCs w:val="28"/>
        </w:rPr>
        <w:t>по следующим критериям:</w:t>
      </w:r>
    </w:p>
    <w:p w:rsidR="003D3236" w:rsidRPr="009762DC" w:rsidRDefault="003D3236" w:rsidP="003D3236">
      <w:pPr>
        <w:autoSpaceDE w:val="0"/>
        <w:autoSpaceDN w:val="0"/>
        <w:adjustRightInd w:val="0"/>
        <w:ind w:firstLine="709"/>
        <w:jc w:val="both"/>
        <w:rPr>
          <w:sz w:val="28"/>
          <w:szCs w:val="28"/>
        </w:rPr>
      </w:pPr>
      <w:r>
        <w:rPr>
          <w:sz w:val="28"/>
          <w:szCs w:val="28"/>
        </w:rPr>
        <w:t>ведение активом</w:t>
      </w:r>
      <w:r w:rsidRPr="009762DC">
        <w:rPr>
          <w:sz w:val="28"/>
          <w:szCs w:val="28"/>
        </w:rPr>
        <w:t xml:space="preserve"> микрорайона полного и точного учета проживающего на территории микрорайона населения;</w:t>
      </w:r>
    </w:p>
    <w:p w:rsidR="003D3236" w:rsidRPr="009762DC" w:rsidRDefault="003D3236" w:rsidP="003D3236">
      <w:pPr>
        <w:autoSpaceDE w:val="0"/>
        <w:autoSpaceDN w:val="0"/>
        <w:adjustRightInd w:val="0"/>
        <w:ind w:firstLine="709"/>
        <w:jc w:val="both"/>
        <w:rPr>
          <w:sz w:val="28"/>
          <w:szCs w:val="28"/>
        </w:rPr>
      </w:pPr>
      <w:r w:rsidRPr="009762DC">
        <w:rPr>
          <w:sz w:val="28"/>
          <w:szCs w:val="28"/>
        </w:rPr>
        <w:t>ведение учета жильцов, нуждающихся в социальной защите, одиноких, престарелых, малообеспеченных, многодетных и неполных семей;</w:t>
      </w:r>
    </w:p>
    <w:p w:rsidR="003D3236" w:rsidRPr="009762DC" w:rsidRDefault="003D3236" w:rsidP="003D3236">
      <w:pPr>
        <w:autoSpaceDE w:val="0"/>
        <w:autoSpaceDN w:val="0"/>
        <w:adjustRightInd w:val="0"/>
        <w:ind w:firstLine="709"/>
        <w:jc w:val="both"/>
        <w:rPr>
          <w:sz w:val="28"/>
          <w:szCs w:val="28"/>
        </w:rPr>
      </w:pPr>
      <w:r w:rsidRPr="009762DC">
        <w:rPr>
          <w:sz w:val="28"/>
          <w:szCs w:val="28"/>
        </w:rPr>
        <w:t>наличие</w:t>
      </w:r>
      <w:r>
        <w:rPr>
          <w:sz w:val="28"/>
          <w:szCs w:val="28"/>
        </w:rPr>
        <w:t xml:space="preserve"> </w:t>
      </w:r>
      <w:r w:rsidRPr="009762DC">
        <w:rPr>
          <w:sz w:val="28"/>
          <w:szCs w:val="28"/>
        </w:rPr>
        <w:t>в</w:t>
      </w:r>
      <w:r>
        <w:rPr>
          <w:sz w:val="28"/>
          <w:szCs w:val="28"/>
        </w:rPr>
        <w:t xml:space="preserve"> </w:t>
      </w:r>
      <w:proofErr w:type="gramStart"/>
      <w:r w:rsidRPr="009762DC">
        <w:rPr>
          <w:sz w:val="28"/>
          <w:szCs w:val="28"/>
        </w:rPr>
        <w:t>микрорайоне</w:t>
      </w:r>
      <w:proofErr w:type="gramEnd"/>
      <w:r>
        <w:rPr>
          <w:sz w:val="28"/>
          <w:szCs w:val="28"/>
        </w:rPr>
        <w:t xml:space="preserve"> </w:t>
      </w:r>
      <w:r w:rsidRPr="009762DC">
        <w:rPr>
          <w:sz w:val="28"/>
          <w:szCs w:val="28"/>
        </w:rPr>
        <w:t>ветеранской</w:t>
      </w:r>
      <w:r>
        <w:rPr>
          <w:sz w:val="28"/>
          <w:szCs w:val="28"/>
        </w:rPr>
        <w:t xml:space="preserve"> </w:t>
      </w:r>
      <w:r w:rsidRPr="009762DC">
        <w:rPr>
          <w:sz w:val="28"/>
          <w:szCs w:val="28"/>
        </w:rPr>
        <w:t>организации</w:t>
      </w:r>
      <w:r>
        <w:rPr>
          <w:sz w:val="28"/>
          <w:szCs w:val="28"/>
        </w:rPr>
        <w:t xml:space="preserve"> </w:t>
      </w:r>
      <w:r w:rsidRPr="009762DC">
        <w:rPr>
          <w:sz w:val="28"/>
          <w:szCs w:val="28"/>
        </w:rPr>
        <w:t xml:space="preserve">и </w:t>
      </w:r>
      <w:r>
        <w:rPr>
          <w:sz w:val="28"/>
          <w:szCs w:val="28"/>
        </w:rPr>
        <w:t xml:space="preserve">взаимодействие </w:t>
      </w:r>
      <w:r w:rsidRPr="009762DC">
        <w:rPr>
          <w:sz w:val="28"/>
          <w:szCs w:val="28"/>
        </w:rPr>
        <w:t>в работе с</w:t>
      </w:r>
      <w:r>
        <w:rPr>
          <w:sz w:val="28"/>
          <w:szCs w:val="28"/>
        </w:rPr>
        <w:t xml:space="preserve"> </w:t>
      </w:r>
      <w:r w:rsidRPr="009762DC">
        <w:rPr>
          <w:sz w:val="28"/>
          <w:szCs w:val="28"/>
        </w:rPr>
        <w:t xml:space="preserve">ней </w:t>
      </w:r>
      <w:r>
        <w:rPr>
          <w:sz w:val="28"/>
          <w:szCs w:val="28"/>
        </w:rPr>
        <w:t xml:space="preserve">по </w:t>
      </w:r>
      <w:r w:rsidRPr="009762DC">
        <w:rPr>
          <w:sz w:val="28"/>
          <w:szCs w:val="28"/>
        </w:rPr>
        <w:t>оказанию</w:t>
      </w:r>
      <w:r>
        <w:rPr>
          <w:sz w:val="28"/>
          <w:szCs w:val="28"/>
        </w:rPr>
        <w:t xml:space="preserve"> </w:t>
      </w:r>
      <w:r w:rsidRPr="009762DC">
        <w:rPr>
          <w:sz w:val="28"/>
          <w:szCs w:val="28"/>
        </w:rPr>
        <w:t>помощи ветеранам всех</w:t>
      </w:r>
      <w:r>
        <w:rPr>
          <w:sz w:val="28"/>
          <w:szCs w:val="28"/>
        </w:rPr>
        <w:t xml:space="preserve"> категорий </w:t>
      </w:r>
      <w:r w:rsidRPr="009762DC">
        <w:rPr>
          <w:sz w:val="28"/>
          <w:szCs w:val="28"/>
        </w:rPr>
        <w:t xml:space="preserve">в соответствии с </w:t>
      </w:r>
      <w:r>
        <w:rPr>
          <w:sz w:val="28"/>
          <w:szCs w:val="28"/>
        </w:rPr>
        <w:t xml:space="preserve">Федеральным </w:t>
      </w:r>
      <w:hyperlink r:id="rId9" w:history="1">
        <w:r w:rsidRPr="006D2CA1">
          <w:rPr>
            <w:sz w:val="28"/>
            <w:szCs w:val="28"/>
          </w:rPr>
          <w:t>законом</w:t>
        </w:r>
      </w:hyperlink>
      <w:r w:rsidRPr="006D2CA1">
        <w:rPr>
          <w:sz w:val="28"/>
          <w:szCs w:val="28"/>
        </w:rPr>
        <w:t xml:space="preserve"> </w:t>
      </w:r>
      <w:r>
        <w:rPr>
          <w:sz w:val="28"/>
          <w:szCs w:val="28"/>
        </w:rPr>
        <w:t xml:space="preserve">от 12 января </w:t>
      </w:r>
      <w:smartTag w:uri="urn:schemas-microsoft-com:office:smarttags" w:element="metricconverter">
        <w:smartTagPr>
          <w:attr w:name="ProductID" w:val="1995 г"/>
        </w:smartTagPr>
        <w:r>
          <w:rPr>
            <w:sz w:val="28"/>
            <w:szCs w:val="28"/>
          </w:rPr>
          <w:t>1995 г</w:t>
        </w:r>
      </w:smartTag>
      <w:r>
        <w:rPr>
          <w:sz w:val="28"/>
          <w:szCs w:val="28"/>
        </w:rPr>
        <w:t>. №</w:t>
      </w:r>
      <w:r w:rsidRPr="009762DC">
        <w:rPr>
          <w:sz w:val="28"/>
          <w:szCs w:val="28"/>
        </w:rPr>
        <w:t xml:space="preserve"> 5-ФЗ </w:t>
      </w:r>
      <w:r>
        <w:rPr>
          <w:sz w:val="28"/>
          <w:szCs w:val="28"/>
        </w:rPr>
        <w:t>«</w:t>
      </w:r>
      <w:r w:rsidRPr="009762DC">
        <w:rPr>
          <w:sz w:val="28"/>
          <w:szCs w:val="28"/>
        </w:rPr>
        <w:t>О ветеранах</w:t>
      </w:r>
      <w:r>
        <w:rPr>
          <w:sz w:val="28"/>
          <w:szCs w:val="28"/>
        </w:rPr>
        <w:t>»</w:t>
      </w:r>
      <w:r w:rsidRPr="009762DC">
        <w:rPr>
          <w:sz w:val="28"/>
          <w:szCs w:val="28"/>
        </w:rPr>
        <w:t xml:space="preserve"> и в первую очередь ветеранам Великой Отечественной войны;</w:t>
      </w:r>
    </w:p>
    <w:p w:rsidR="003D3236" w:rsidRPr="009762DC" w:rsidRDefault="003D3236" w:rsidP="003D3236">
      <w:pPr>
        <w:autoSpaceDE w:val="0"/>
        <w:autoSpaceDN w:val="0"/>
        <w:adjustRightInd w:val="0"/>
        <w:ind w:firstLine="709"/>
        <w:jc w:val="both"/>
        <w:rPr>
          <w:sz w:val="28"/>
          <w:szCs w:val="28"/>
        </w:rPr>
      </w:pPr>
      <w:r w:rsidRPr="009762DC">
        <w:rPr>
          <w:sz w:val="28"/>
          <w:szCs w:val="28"/>
        </w:rPr>
        <w:t>наличие женсовета, санитарной комиссии, комиссии по работе с молодежью по месту жительства, трудными подростками, неблагополучными семьями;</w:t>
      </w:r>
    </w:p>
    <w:p w:rsidR="003D3236" w:rsidRPr="009762DC" w:rsidRDefault="003D3236" w:rsidP="003D3236">
      <w:pPr>
        <w:autoSpaceDE w:val="0"/>
        <w:autoSpaceDN w:val="0"/>
        <w:adjustRightInd w:val="0"/>
        <w:ind w:firstLine="709"/>
        <w:jc w:val="both"/>
        <w:rPr>
          <w:sz w:val="28"/>
          <w:szCs w:val="28"/>
        </w:rPr>
      </w:pPr>
      <w:r w:rsidRPr="009762DC">
        <w:rPr>
          <w:sz w:val="28"/>
          <w:szCs w:val="28"/>
        </w:rPr>
        <w:t xml:space="preserve">уровень благоустройства микрорайона, санитарное состояние территории микрорайона, улиц, переулков, </w:t>
      </w:r>
      <w:proofErr w:type="spellStart"/>
      <w:r w:rsidRPr="009762DC">
        <w:rPr>
          <w:sz w:val="28"/>
          <w:szCs w:val="28"/>
        </w:rPr>
        <w:t>придворовых</w:t>
      </w:r>
      <w:proofErr w:type="spellEnd"/>
      <w:r w:rsidRPr="009762DC">
        <w:rPr>
          <w:sz w:val="28"/>
          <w:szCs w:val="28"/>
        </w:rPr>
        <w:t xml:space="preserve"> территорий индивидуальных домовладений, дворов многоквартирных домов;</w:t>
      </w:r>
    </w:p>
    <w:p w:rsidR="003D3236" w:rsidRPr="009762DC" w:rsidRDefault="003D3236" w:rsidP="003D3236">
      <w:pPr>
        <w:autoSpaceDE w:val="0"/>
        <w:autoSpaceDN w:val="0"/>
        <w:adjustRightInd w:val="0"/>
        <w:ind w:firstLine="709"/>
        <w:jc w:val="both"/>
        <w:rPr>
          <w:sz w:val="28"/>
          <w:szCs w:val="28"/>
        </w:rPr>
      </w:pPr>
      <w:r w:rsidRPr="009762DC">
        <w:rPr>
          <w:sz w:val="28"/>
          <w:szCs w:val="28"/>
        </w:rPr>
        <w:t>внешнее обустройство индивидуальных домовладений (фасад, ограждение, номерной знак, таблички с наименованием улиц, переулков, уличное освещение);</w:t>
      </w:r>
    </w:p>
    <w:p w:rsidR="003D3236" w:rsidRPr="009762DC" w:rsidRDefault="003D3236" w:rsidP="003D3236">
      <w:pPr>
        <w:autoSpaceDE w:val="0"/>
        <w:autoSpaceDN w:val="0"/>
        <w:adjustRightInd w:val="0"/>
        <w:ind w:firstLine="709"/>
        <w:jc w:val="both"/>
        <w:rPr>
          <w:sz w:val="28"/>
          <w:szCs w:val="28"/>
        </w:rPr>
      </w:pPr>
      <w:r w:rsidRPr="009762DC">
        <w:rPr>
          <w:sz w:val="28"/>
          <w:szCs w:val="28"/>
        </w:rPr>
        <w:t>озеленение дворовых и прилегающих к домовладениям территорий;</w:t>
      </w:r>
    </w:p>
    <w:p w:rsidR="003D3236" w:rsidRPr="009762DC" w:rsidRDefault="003D3236" w:rsidP="003D3236">
      <w:pPr>
        <w:autoSpaceDE w:val="0"/>
        <w:autoSpaceDN w:val="0"/>
        <w:adjustRightInd w:val="0"/>
        <w:ind w:firstLine="709"/>
        <w:jc w:val="both"/>
        <w:rPr>
          <w:sz w:val="28"/>
          <w:szCs w:val="28"/>
        </w:rPr>
      </w:pPr>
      <w:r w:rsidRPr="009762DC">
        <w:rPr>
          <w:sz w:val="28"/>
          <w:szCs w:val="28"/>
        </w:rPr>
        <w:t>отсутствие на тротуарах у индивидуальных домовладений мусора, металлолома, стройматериалов, сорной и карантинной растительности;</w:t>
      </w:r>
    </w:p>
    <w:p w:rsidR="003D3236" w:rsidRPr="009762DC" w:rsidRDefault="003D3236" w:rsidP="003D3236">
      <w:pPr>
        <w:autoSpaceDE w:val="0"/>
        <w:autoSpaceDN w:val="0"/>
        <w:adjustRightInd w:val="0"/>
        <w:ind w:firstLine="709"/>
        <w:jc w:val="both"/>
        <w:rPr>
          <w:sz w:val="28"/>
          <w:szCs w:val="28"/>
        </w:rPr>
      </w:pPr>
      <w:r w:rsidRPr="009762DC">
        <w:rPr>
          <w:sz w:val="28"/>
          <w:szCs w:val="28"/>
        </w:rPr>
        <w:t>организация и проведение мероприятий по санитарной очистке и благоустройству территории микрорайона;</w:t>
      </w:r>
    </w:p>
    <w:p w:rsidR="003D3236" w:rsidRPr="009762DC" w:rsidRDefault="003D3236" w:rsidP="003D3236">
      <w:pPr>
        <w:autoSpaceDE w:val="0"/>
        <w:autoSpaceDN w:val="0"/>
        <w:adjustRightInd w:val="0"/>
        <w:ind w:firstLine="709"/>
        <w:jc w:val="both"/>
        <w:rPr>
          <w:sz w:val="28"/>
          <w:szCs w:val="28"/>
        </w:rPr>
      </w:pPr>
      <w:r w:rsidRPr="009762DC">
        <w:rPr>
          <w:sz w:val="28"/>
          <w:szCs w:val="28"/>
        </w:rPr>
        <w:t xml:space="preserve">осуществление </w:t>
      </w:r>
      <w:r>
        <w:rPr>
          <w:sz w:val="28"/>
          <w:szCs w:val="28"/>
        </w:rPr>
        <w:t xml:space="preserve">активом </w:t>
      </w:r>
      <w:r w:rsidRPr="009762DC">
        <w:rPr>
          <w:sz w:val="28"/>
          <w:szCs w:val="28"/>
        </w:rPr>
        <w:t xml:space="preserve">микрорайона </w:t>
      </w:r>
      <w:proofErr w:type="gramStart"/>
      <w:r w:rsidRPr="009762DC">
        <w:rPr>
          <w:sz w:val="28"/>
          <w:szCs w:val="28"/>
        </w:rPr>
        <w:t>контроля за</w:t>
      </w:r>
      <w:proofErr w:type="gramEnd"/>
      <w:r w:rsidRPr="009762DC">
        <w:rPr>
          <w:sz w:val="28"/>
          <w:szCs w:val="28"/>
        </w:rPr>
        <w:t xml:space="preserve"> своевременным вывозом твердых бытовых отходов;</w:t>
      </w:r>
    </w:p>
    <w:p w:rsidR="003D3236" w:rsidRPr="009762DC" w:rsidRDefault="003D3236" w:rsidP="003D3236">
      <w:pPr>
        <w:autoSpaceDE w:val="0"/>
        <w:autoSpaceDN w:val="0"/>
        <w:adjustRightInd w:val="0"/>
        <w:ind w:firstLine="709"/>
        <w:jc w:val="both"/>
        <w:rPr>
          <w:sz w:val="28"/>
          <w:szCs w:val="28"/>
        </w:rPr>
      </w:pPr>
      <w:r w:rsidRPr="009762DC">
        <w:rPr>
          <w:sz w:val="28"/>
          <w:szCs w:val="28"/>
        </w:rPr>
        <w:t>отсутствие жалоб и нареканий на деятельность</w:t>
      </w:r>
      <w:r>
        <w:rPr>
          <w:sz w:val="28"/>
          <w:szCs w:val="28"/>
        </w:rPr>
        <w:t xml:space="preserve"> актива </w:t>
      </w:r>
      <w:r w:rsidRPr="009762DC">
        <w:rPr>
          <w:sz w:val="28"/>
          <w:szCs w:val="28"/>
        </w:rPr>
        <w:t>микрорайона;</w:t>
      </w:r>
    </w:p>
    <w:p w:rsidR="003D3236" w:rsidRPr="009762DC" w:rsidRDefault="003D3236" w:rsidP="003D3236">
      <w:pPr>
        <w:autoSpaceDE w:val="0"/>
        <w:autoSpaceDN w:val="0"/>
        <w:adjustRightInd w:val="0"/>
        <w:ind w:firstLine="709"/>
        <w:jc w:val="both"/>
        <w:rPr>
          <w:sz w:val="28"/>
          <w:szCs w:val="28"/>
        </w:rPr>
      </w:pPr>
      <w:r w:rsidRPr="009762DC">
        <w:rPr>
          <w:sz w:val="28"/>
          <w:szCs w:val="28"/>
        </w:rPr>
        <w:t>работа детских и спортивных площадок на территории микрорайона;</w:t>
      </w:r>
    </w:p>
    <w:p w:rsidR="003D3236" w:rsidRPr="009762DC" w:rsidRDefault="003D3236" w:rsidP="003D3236">
      <w:pPr>
        <w:autoSpaceDE w:val="0"/>
        <w:autoSpaceDN w:val="0"/>
        <w:adjustRightInd w:val="0"/>
        <w:ind w:firstLine="709"/>
        <w:jc w:val="both"/>
        <w:rPr>
          <w:sz w:val="28"/>
          <w:szCs w:val="28"/>
        </w:rPr>
      </w:pPr>
      <w:r w:rsidRPr="009762DC">
        <w:rPr>
          <w:sz w:val="28"/>
          <w:szCs w:val="28"/>
        </w:rPr>
        <w:t>содействие правоохранительным органам в поддержании общественного порядка;</w:t>
      </w:r>
    </w:p>
    <w:p w:rsidR="003D3236" w:rsidRPr="009762DC" w:rsidRDefault="003D3236" w:rsidP="003D3236">
      <w:pPr>
        <w:autoSpaceDE w:val="0"/>
        <w:autoSpaceDN w:val="0"/>
        <w:adjustRightInd w:val="0"/>
        <w:ind w:firstLine="709"/>
        <w:jc w:val="both"/>
        <w:rPr>
          <w:sz w:val="28"/>
          <w:szCs w:val="28"/>
        </w:rPr>
      </w:pPr>
      <w:r w:rsidRPr="009762DC">
        <w:rPr>
          <w:sz w:val="28"/>
          <w:szCs w:val="28"/>
        </w:rPr>
        <w:t>взаимодействие с организациями, действующими на территории микрорайона;</w:t>
      </w:r>
    </w:p>
    <w:p w:rsidR="003D3236" w:rsidRDefault="003D3236" w:rsidP="003D3236">
      <w:pPr>
        <w:autoSpaceDE w:val="0"/>
        <w:autoSpaceDN w:val="0"/>
        <w:adjustRightInd w:val="0"/>
        <w:ind w:firstLine="709"/>
        <w:jc w:val="both"/>
        <w:rPr>
          <w:sz w:val="28"/>
          <w:szCs w:val="28"/>
        </w:rPr>
      </w:pPr>
      <w:r w:rsidRPr="009762DC">
        <w:rPr>
          <w:sz w:val="28"/>
          <w:szCs w:val="28"/>
        </w:rPr>
        <w:t>проведение и активное участие населения в массовых мероприятиях.</w:t>
      </w:r>
    </w:p>
    <w:p w:rsidR="003D3236" w:rsidRDefault="003D3236" w:rsidP="003D3236">
      <w:pPr>
        <w:ind w:firstLine="709"/>
        <w:jc w:val="both"/>
        <w:rPr>
          <w:sz w:val="28"/>
          <w:szCs w:val="28"/>
        </w:rPr>
      </w:pPr>
    </w:p>
    <w:p w:rsidR="003D3236" w:rsidRDefault="003D3236" w:rsidP="003D3236">
      <w:pPr>
        <w:jc w:val="center"/>
        <w:rPr>
          <w:sz w:val="28"/>
          <w:szCs w:val="28"/>
        </w:rPr>
      </w:pPr>
      <w:r>
        <w:rPr>
          <w:sz w:val="28"/>
          <w:szCs w:val="28"/>
        </w:rPr>
        <w:t>5. Подведение итогов</w:t>
      </w:r>
    </w:p>
    <w:p w:rsidR="005642F7" w:rsidRDefault="005642F7" w:rsidP="003D3236">
      <w:pPr>
        <w:ind w:firstLine="709"/>
        <w:jc w:val="both"/>
        <w:rPr>
          <w:sz w:val="28"/>
          <w:szCs w:val="28"/>
        </w:rPr>
      </w:pPr>
    </w:p>
    <w:p w:rsidR="003D3236" w:rsidRDefault="003D3236" w:rsidP="003D3236">
      <w:pPr>
        <w:ind w:firstLine="709"/>
        <w:jc w:val="both"/>
        <w:rPr>
          <w:sz w:val="28"/>
          <w:szCs w:val="28"/>
        </w:rPr>
      </w:pPr>
      <w:r>
        <w:rPr>
          <w:sz w:val="28"/>
          <w:szCs w:val="28"/>
        </w:rPr>
        <w:t>Итоги Конкурса подводятся конкурсной комиссией администрации Ленинского района города Ставрополя с выездом по указанным в заявках адресам. Оформляются акты обследования с учетом результатов оценки конкурсных</w:t>
      </w:r>
      <w:r w:rsidRPr="00842527">
        <w:rPr>
          <w:sz w:val="28"/>
          <w:szCs w:val="28"/>
        </w:rPr>
        <w:t xml:space="preserve"> </w:t>
      </w:r>
      <w:r>
        <w:rPr>
          <w:sz w:val="28"/>
          <w:szCs w:val="28"/>
        </w:rPr>
        <w:t>материалов (папок с представлениями участников).</w:t>
      </w:r>
    </w:p>
    <w:p w:rsidR="003D3236" w:rsidRDefault="003D3236" w:rsidP="003D3236">
      <w:pPr>
        <w:ind w:firstLine="709"/>
        <w:jc w:val="both"/>
        <w:rPr>
          <w:sz w:val="28"/>
          <w:szCs w:val="28"/>
        </w:rPr>
      </w:pPr>
      <w:r w:rsidRPr="003B5C78">
        <w:rPr>
          <w:sz w:val="28"/>
          <w:szCs w:val="28"/>
        </w:rPr>
        <w:t xml:space="preserve">Победителем признается </w:t>
      </w:r>
      <w:r>
        <w:rPr>
          <w:sz w:val="28"/>
          <w:szCs w:val="28"/>
        </w:rPr>
        <w:t>актив микрорайона</w:t>
      </w:r>
      <w:r w:rsidRPr="003B5C78">
        <w:rPr>
          <w:sz w:val="28"/>
          <w:szCs w:val="28"/>
        </w:rPr>
        <w:t>, набравший наибольшее количество баллов.</w:t>
      </w:r>
    </w:p>
    <w:p w:rsidR="005642F7" w:rsidRPr="003B5C78" w:rsidRDefault="005642F7" w:rsidP="003D3236">
      <w:pPr>
        <w:ind w:firstLine="709"/>
        <w:jc w:val="both"/>
        <w:rPr>
          <w:sz w:val="28"/>
          <w:szCs w:val="28"/>
        </w:rPr>
      </w:pPr>
    </w:p>
    <w:p w:rsidR="003D3236" w:rsidRDefault="003D3236" w:rsidP="003D3236">
      <w:pPr>
        <w:jc w:val="center"/>
        <w:rPr>
          <w:sz w:val="28"/>
          <w:szCs w:val="28"/>
        </w:rPr>
      </w:pPr>
      <w:r>
        <w:rPr>
          <w:sz w:val="28"/>
          <w:szCs w:val="28"/>
        </w:rPr>
        <w:t>6. Награждение победителей</w:t>
      </w:r>
    </w:p>
    <w:p w:rsidR="003D3236" w:rsidRDefault="003D3236" w:rsidP="003D3236">
      <w:pPr>
        <w:ind w:firstLine="900"/>
        <w:jc w:val="both"/>
        <w:rPr>
          <w:sz w:val="28"/>
          <w:szCs w:val="28"/>
        </w:rPr>
      </w:pPr>
    </w:p>
    <w:p w:rsidR="003D3236" w:rsidRDefault="003D3236" w:rsidP="005642F7">
      <w:pPr>
        <w:ind w:right="-2" w:firstLine="709"/>
        <w:jc w:val="both"/>
        <w:rPr>
          <w:sz w:val="28"/>
          <w:szCs w:val="28"/>
        </w:rPr>
      </w:pPr>
      <w:r>
        <w:rPr>
          <w:sz w:val="28"/>
          <w:szCs w:val="28"/>
        </w:rPr>
        <w:lastRenderedPageBreak/>
        <w:t>Победители Конкурса награждаются дипломами администрации Ленинского района города Ставрополя и ценными подарками.</w:t>
      </w:r>
    </w:p>
    <w:p w:rsidR="00A11A7A" w:rsidRDefault="00A11A7A"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5642F7" w:rsidRDefault="005642F7" w:rsidP="003D3236">
      <w:pPr>
        <w:pStyle w:val="a6"/>
        <w:ind w:right="-2"/>
        <w:jc w:val="center"/>
        <w:rPr>
          <w:sz w:val="28"/>
          <w:szCs w:val="28"/>
        </w:rPr>
      </w:pPr>
    </w:p>
    <w:p w:rsidR="00FA32F7" w:rsidRDefault="00FA32F7" w:rsidP="005642F7">
      <w:pPr>
        <w:spacing w:line="240" w:lineRule="exact"/>
        <w:jc w:val="center"/>
        <w:rPr>
          <w:sz w:val="28"/>
          <w:szCs w:val="28"/>
          <w:lang w:val="en-US"/>
        </w:rPr>
      </w:pPr>
    </w:p>
    <w:sectPr w:rsidR="00FA32F7" w:rsidSect="005642F7">
      <w:headerReference w:type="even" r:id="rId10"/>
      <w:pgSz w:w="11906" w:h="16838"/>
      <w:pgMar w:top="1418"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FF" w:rsidRDefault="002E1AFF">
      <w:r>
        <w:separator/>
      </w:r>
    </w:p>
  </w:endnote>
  <w:endnote w:type="continuationSeparator" w:id="0">
    <w:p w:rsidR="002E1AFF" w:rsidRDefault="002E1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FF" w:rsidRDefault="002E1AFF">
      <w:r>
        <w:separator/>
      </w:r>
    </w:p>
  </w:footnote>
  <w:footnote w:type="continuationSeparator" w:id="0">
    <w:p w:rsidR="002E1AFF" w:rsidRDefault="002E1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65" w:rsidRDefault="000E13DE" w:rsidP="00651029">
    <w:pPr>
      <w:pStyle w:val="a3"/>
      <w:framePr w:wrap="around" w:vAnchor="text" w:hAnchor="margin" w:xAlign="center" w:y="1"/>
      <w:rPr>
        <w:rStyle w:val="a5"/>
      </w:rPr>
    </w:pPr>
    <w:r>
      <w:rPr>
        <w:rStyle w:val="a5"/>
      </w:rPr>
      <w:fldChar w:fldCharType="begin"/>
    </w:r>
    <w:r w:rsidR="00192336">
      <w:rPr>
        <w:rStyle w:val="a5"/>
      </w:rPr>
      <w:instrText xml:space="preserve">PAGE  </w:instrText>
    </w:r>
    <w:r>
      <w:rPr>
        <w:rStyle w:val="a5"/>
      </w:rPr>
      <w:fldChar w:fldCharType="end"/>
    </w:r>
  </w:p>
  <w:p w:rsidR="00C06665" w:rsidRDefault="00A465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566"/>
    <w:multiLevelType w:val="hybridMultilevel"/>
    <w:tmpl w:val="276C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719A"/>
    <w:rsid w:val="000E13DE"/>
    <w:rsid w:val="00192336"/>
    <w:rsid w:val="001D6805"/>
    <w:rsid w:val="002E1AFF"/>
    <w:rsid w:val="003D3236"/>
    <w:rsid w:val="00404B1C"/>
    <w:rsid w:val="00557DAA"/>
    <w:rsid w:val="005642F7"/>
    <w:rsid w:val="0059719A"/>
    <w:rsid w:val="00744FBE"/>
    <w:rsid w:val="008A04B8"/>
    <w:rsid w:val="00A11A7A"/>
    <w:rsid w:val="00A465D3"/>
    <w:rsid w:val="00A5536C"/>
    <w:rsid w:val="00A77494"/>
    <w:rsid w:val="00E631DD"/>
    <w:rsid w:val="00E92EC3"/>
    <w:rsid w:val="00FA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 Знак,Знак Знак Знак Знак,Знак Знак Знак Знак Знак Знак Знак Знак,Знак Знак Знак Знак Знак Знак Знак Знак Знак Знак Знак Знак,Знак Знак Знак Знак Знак Знак Знак"/>
    <w:basedOn w:val="a"/>
    <w:next w:val="a"/>
    <w:link w:val="10"/>
    <w:uiPriority w:val="9"/>
    <w:qFormat/>
    <w:rsid w:val="00A11A7A"/>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 Знак,Знак Знак Знак Знак Знак1,Знак Знак Знак Знак Знак Знак Знак Знак Знак,Знак Знак Знак Знак Знак Знак Знак Знак Знак Знак Знак Знак Знак,Знак Знак Знак Знак Знак Знак Знак Знак1"/>
    <w:basedOn w:val="a0"/>
    <w:link w:val="1"/>
    <w:uiPriority w:val="9"/>
    <w:rsid w:val="00A11A7A"/>
    <w:rPr>
      <w:rFonts w:ascii="Times New Roman" w:eastAsia="Times New Roman" w:hAnsi="Times New Roman" w:cs="Times New Roman"/>
      <w:b/>
      <w:sz w:val="28"/>
      <w:szCs w:val="20"/>
      <w:lang w:eastAsia="ru-RU"/>
    </w:rPr>
  </w:style>
  <w:style w:type="paragraph" w:styleId="a3">
    <w:name w:val="header"/>
    <w:basedOn w:val="a"/>
    <w:link w:val="a4"/>
    <w:uiPriority w:val="99"/>
    <w:rsid w:val="00A11A7A"/>
    <w:pPr>
      <w:tabs>
        <w:tab w:val="center" w:pos="4677"/>
        <w:tab w:val="right" w:pos="9355"/>
      </w:tabs>
    </w:pPr>
    <w:rPr>
      <w:lang/>
    </w:rPr>
  </w:style>
  <w:style w:type="character" w:customStyle="1" w:styleId="a4">
    <w:name w:val="Верхний колонтитул Знак"/>
    <w:basedOn w:val="a0"/>
    <w:link w:val="a3"/>
    <w:uiPriority w:val="99"/>
    <w:rsid w:val="00A11A7A"/>
    <w:rPr>
      <w:rFonts w:ascii="Times New Roman" w:eastAsia="Times New Roman" w:hAnsi="Times New Roman" w:cs="Times New Roman"/>
      <w:sz w:val="24"/>
      <w:szCs w:val="24"/>
      <w:lang/>
    </w:rPr>
  </w:style>
  <w:style w:type="character" w:styleId="a5">
    <w:name w:val="page number"/>
    <w:basedOn w:val="a0"/>
    <w:rsid w:val="00A11A7A"/>
  </w:style>
  <w:style w:type="paragraph" w:styleId="a6">
    <w:name w:val="No Spacing"/>
    <w:uiPriority w:val="1"/>
    <w:qFormat/>
    <w:rsid w:val="00A11A7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236"/>
  </w:style>
  <w:style w:type="character" w:styleId="a7">
    <w:name w:val="Emphasis"/>
    <w:uiPriority w:val="20"/>
    <w:qFormat/>
    <w:rsid w:val="003D3236"/>
    <w:rPr>
      <w:i/>
      <w:iCs/>
    </w:rPr>
  </w:style>
  <w:style w:type="paragraph" w:styleId="a8">
    <w:name w:val="List Paragraph"/>
    <w:basedOn w:val="a"/>
    <w:uiPriority w:val="34"/>
    <w:qFormat/>
    <w:rsid w:val="003D3236"/>
    <w:pPr>
      <w:ind w:left="720"/>
      <w:contextualSpacing/>
    </w:pPr>
  </w:style>
  <w:style w:type="paragraph" w:styleId="a9">
    <w:name w:val="Balloon Text"/>
    <w:basedOn w:val="a"/>
    <w:link w:val="aa"/>
    <w:uiPriority w:val="99"/>
    <w:semiHidden/>
    <w:unhideWhenUsed/>
    <w:rsid w:val="00A77494"/>
    <w:rPr>
      <w:rFonts w:ascii="Tahoma" w:hAnsi="Tahoma" w:cs="Tahoma"/>
      <w:sz w:val="16"/>
      <w:szCs w:val="16"/>
    </w:rPr>
  </w:style>
  <w:style w:type="character" w:customStyle="1" w:styleId="aa">
    <w:name w:val="Текст выноски Знак"/>
    <w:basedOn w:val="a0"/>
    <w:link w:val="a9"/>
    <w:uiPriority w:val="99"/>
    <w:semiHidden/>
    <w:rsid w:val="00A774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 Знак,Знак Знак Знак Знак,Знак Знак Знак Знак Знак Знак Знак Знак,Знак Знак Знак Знак Знак Знак Знак Знак Знак Знак Знак Знак,Знак Знак Знак Знак Знак Знак Знак"/>
    <w:basedOn w:val="a"/>
    <w:next w:val="a"/>
    <w:link w:val="10"/>
    <w:uiPriority w:val="9"/>
    <w:qFormat/>
    <w:rsid w:val="00A11A7A"/>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 Знак,Знак Знак Знак Знак Знак1,Знак Знак Знак Знак Знак Знак Знак Знак Знак,Знак Знак Знак Знак Знак Знак Знак Знак Знак Знак Знак Знак Знак,Знак Знак Знак Знак Знак Знак Знак Знак1"/>
    <w:basedOn w:val="a0"/>
    <w:link w:val="1"/>
    <w:uiPriority w:val="9"/>
    <w:rsid w:val="00A11A7A"/>
    <w:rPr>
      <w:rFonts w:ascii="Times New Roman" w:eastAsia="Times New Roman" w:hAnsi="Times New Roman" w:cs="Times New Roman"/>
      <w:b/>
      <w:sz w:val="28"/>
      <w:szCs w:val="20"/>
      <w:lang w:eastAsia="ru-RU"/>
    </w:rPr>
  </w:style>
  <w:style w:type="paragraph" w:styleId="a3">
    <w:name w:val="header"/>
    <w:basedOn w:val="a"/>
    <w:link w:val="a4"/>
    <w:uiPriority w:val="99"/>
    <w:rsid w:val="00A11A7A"/>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A11A7A"/>
    <w:rPr>
      <w:rFonts w:ascii="Times New Roman" w:eastAsia="Times New Roman" w:hAnsi="Times New Roman" w:cs="Times New Roman"/>
      <w:sz w:val="24"/>
      <w:szCs w:val="24"/>
      <w:lang w:val="x-none" w:eastAsia="x-none"/>
    </w:rPr>
  </w:style>
  <w:style w:type="character" w:styleId="a5">
    <w:name w:val="page number"/>
    <w:basedOn w:val="a0"/>
    <w:rsid w:val="00A11A7A"/>
  </w:style>
  <w:style w:type="paragraph" w:styleId="a6">
    <w:name w:val="No Spacing"/>
    <w:uiPriority w:val="1"/>
    <w:qFormat/>
    <w:rsid w:val="00A11A7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236"/>
  </w:style>
  <w:style w:type="character" w:styleId="a7">
    <w:name w:val="Emphasis"/>
    <w:uiPriority w:val="20"/>
    <w:qFormat/>
    <w:rsid w:val="003D3236"/>
    <w:rPr>
      <w:i/>
      <w:iCs/>
    </w:rPr>
  </w:style>
  <w:style w:type="paragraph" w:styleId="a8">
    <w:name w:val="List Paragraph"/>
    <w:basedOn w:val="a"/>
    <w:uiPriority w:val="34"/>
    <w:qFormat/>
    <w:rsid w:val="003D3236"/>
    <w:pPr>
      <w:ind w:left="720"/>
      <w:contextualSpacing/>
    </w:pPr>
  </w:style>
  <w:style w:type="paragraph" w:styleId="a9">
    <w:name w:val="Balloon Text"/>
    <w:basedOn w:val="a"/>
    <w:link w:val="aa"/>
    <w:uiPriority w:val="99"/>
    <w:semiHidden/>
    <w:unhideWhenUsed/>
    <w:rsid w:val="00A77494"/>
    <w:rPr>
      <w:rFonts w:ascii="Tahoma" w:hAnsi="Tahoma" w:cs="Tahoma"/>
      <w:sz w:val="16"/>
      <w:szCs w:val="16"/>
    </w:rPr>
  </w:style>
  <w:style w:type="character" w:customStyle="1" w:styleId="aa">
    <w:name w:val="Текст выноски Знак"/>
    <w:basedOn w:val="a0"/>
    <w:link w:val="a9"/>
    <w:uiPriority w:val="99"/>
    <w:semiHidden/>
    <w:rsid w:val="00A774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588057DBF103135C46EAF8B4C9A53AEAF6D19C4A7748269C50BB4E833DD32168486C4C9F91FAD2F60Dx7Z3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8AB588057DBF103135C46EAF8B4C9A53AEAF6D19C4A7748269C50BB4E833DD32168486C4C9F91FAD2F60Dx7Z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AB588057DBF103135C58E7EED897AF3CE3A9D49C467D1C7EC30BE619x8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Бахтиярова Елена Геннадьевна</dc:creator>
  <cp:keywords/>
  <dc:description/>
  <cp:lastModifiedBy>OA.Veremeenko</cp:lastModifiedBy>
  <cp:revision>10</cp:revision>
  <cp:lastPrinted>2017-07-26T10:52:00Z</cp:lastPrinted>
  <dcterms:created xsi:type="dcterms:W3CDTF">2017-07-26T09:33:00Z</dcterms:created>
  <dcterms:modified xsi:type="dcterms:W3CDTF">2017-07-27T07:44:00Z</dcterms:modified>
</cp:coreProperties>
</file>